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573" w:rsidRDefault="00906573" w:rsidP="00A9760C">
      <w:pPr>
        <w:pStyle w:val="30"/>
        <w:ind w:left="557"/>
        <w:jc w:val="center"/>
        <w:rPr>
          <w:b w:val="0"/>
          <w:i/>
        </w:rPr>
      </w:pPr>
      <w:r>
        <w:t>Туристический маршрут</w:t>
      </w:r>
      <w:r w:rsidR="00A9760C">
        <w:t xml:space="preserve"> </w:t>
      </w:r>
      <w:r w:rsidRPr="00A9760C">
        <w:rPr>
          <w:b w:val="0"/>
          <w:i/>
        </w:rPr>
        <w:t>«</w:t>
      </w:r>
      <w:r w:rsidR="00BE05A3">
        <w:t>Усть-</w:t>
      </w:r>
      <w:proofErr w:type="spellStart"/>
      <w:r w:rsidR="00BE05A3">
        <w:t>Медведицкое</w:t>
      </w:r>
      <w:proofErr w:type="spellEnd"/>
      <w:r w:rsidR="00BE05A3">
        <w:t xml:space="preserve"> ожерелье</w:t>
      </w:r>
      <w:r w:rsidRPr="00A9760C">
        <w:rPr>
          <w:b w:val="0"/>
          <w:i/>
        </w:rPr>
        <w:t>»</w:t>
      </w:r>
    </w:p>
    <w:p w:rsidR="00A9760C" w:rsidRDefault="00A9760C" w:rsidP="00A9760C">
      <w:pPr>
        <w:pStyle w:val="30"/>
        <w:ind w:left="557"/>
        <w:jc w:val="center"/>
      </w:pPr>
    </w:p>
    <w:p w:rsidR="00906573" w:rsidRPr="00A9760C" w:rsidRDefault="00906573" w:rsidP="00A9760C">
      <w:pPr>
        <w:pStyle w:val="30"/>
        <w:ind w:left="142"/>
      </w:pPr>
      <w:r w:rsidRPr="00A9760C">
        <w:t>Тип маршрута</w:t>
      </w:r>
      <w:r w:rsidR="00A9760C" w:rsidRPr="00A9760C">
        <w:t xml:space="preserve"> –</w:t>
      </w:r>
      <w:r w:rsidRPr="00A9760C">
        <w:t xml:space="preserve"> автомобильный</w:t>
      </w:r>
    </w:p>
    <w:p w:rsidR="00A9760C" w:rsidRDefault="00A9760C" w:rsidP="00A9760C">
      <w:pPr>
        <w:pStyle w:val="30"/>
        <w:ind w:left="142"/>
        <w:rPr>
          <w:b w:val="0"/>
        </w:rPr>
      </w:pPr>
    </w:p>
    <w:p w:rsidR="00906573" w:rsidRPr="00A9760C" w:rsidRDefault="00906573" w:rsidP="00A9760C">
      <w:pPr>
        <w:pStyle w:val="30"/>
        <w:ind w:left="142"/>
      </w:pPr>
      <w:r w:rsidRPr="00A9760C">
        <w:t>Продолжительность маршрута</w:t>
      </w:r>
      <w:r w:rsidR="00A9760C" w:rsidRPr="00A9760C">
        <w:t xml:space="preserve"> – </w:t>
      </w:r>
      <w:proofErr w:type="gramStart"/>
      <w:r w:rsidRPr="00A9760C">
        <w:t>однодневный</w:t>
      </w:r>
      <w:proofErr w:type="gramEnd"/>
      <w:r w:rsidRPr="00A9760C">
        <w:t xml:space="preserve"> </w:t>
      </w:r>
    </w:p>
    <w:p w:rsidR="00906573" w:rsidRDefault="00906573">
      <w:pPr>
        <w:pStyle w:val="30"/>
        <w:rPr>
          <w:b w:val="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945"/>
      </w:tblGrid>
      <w:tr w:rsidR="00906573" w:rsidTr="00A9760C">
        <w:tc>
          <w:tcPr>
            <w:tcW w:w="2802" w:type="dxa"/>
          </w:tcPr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  <w:tc>
          <w:tcPr>
            <w:tcW w:w="6945" w:type="dxa"/>
          </w:tcPr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>Школьная, семейная, молодежная</w:t>
            </w:r>
          </w:p>
        </w:tc>
      </w:tr>
      <w:tr w:rsidR="00906573" w:rsidTr="00A9760C">
        <w:tc>
          <w:tcPr>
            <w:tcW w:w="2802" w:type="dxa"/>
          </w:tcPr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>Краткое описание</w:t>
            </w:r>
          </w:p>
        </w:tc>
        <w:tc>
          <w:tcPr>
            <w:tcW w:w="6945" w:type="dxa"/>
          </w:tcPr>
          <w:p w:rsidR="00906573" w:rsidRDefault="00906573">
            <w:pPr>
              <w:jc w:val="both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sz w:val="24"/>
              </w:rPr>
              <w:t>В программе туристического маршрута «</w:t>
            </w:r>
            <w:r w:rsidR="00E44516">
              <w:t>Усть-</w:t>
            </w:r>
            <w:proofErr w:type="spellStart"/>
            <w:r w:rsidR="00E44516">
              <w:t>Медведицкое</w:t>
            </w:r>
            <w:proofErr w:type="spellEnd"/>
            <w:r w:rsidR="00E44516">
              <w:t xml:space="preserve"> ожерелье</w:t>
            </w:r>
            <w:r>
              <w:rPr>
                <w:rFonts w:eastAsia="Arial Unicode MS"/>
                <w:sz w:val="24"/>
              </w:rPr>
              <w:t>» (тур однодневный) предлагаются: обзорная экскурсия по городу Серафимович с посещением памятных мест, связанных с православием, посещение</w:t>
            </w:r>
            <w:r w:rsidR="00E44516">
              <w:rPr>
                <w:rFonts w:eastAsia="Arial Unicode MS"/>
                <w:sz w:val="24"/>
              </w:rPr>
              <w:t xml:space="preserve"> трех храмов «Усть-Медведицкого ожерелья»:</w:t>
            </w:r>
            <w:r w:rsidR="00E44516" w:rsidRPr="000D14C3">
              <w:rPr>
                <w:sz w:val="24"/>
                <w:szCs w:val="24"/>
              </w:rPr>
              <w:t xml:space="preserve"> </w:t>
            </w:r>
            <w:r w:rsidR="00E44516" w:rsidRPr="000D14C3">
              <w:rPr>
                <w:sz w:val="24"/>
                <w:szCs w:val="24"/>
              </w:rPr>
              <w:t>церковь во имя Воскресения Христова, Свято-Троице-Покровский храм</w:t>
            </w:r>
            <w:r w:rsidR="00E44516">
              <w:rPr>
                <w:sz w:val="24"/>
                <w:szCs w:val="24"/>
              </w:rPr>
              <w:t xml:space="preserve"> и </w:t>
            </w:r>
            <w:r>
              <w:rPr>
                <w:rFonts w:eastAsia="Arial Unicode MS"/>
                <w:sz w:val="24"/>
              </w:rPr>
              <w:t xml:space="preserve"> Усть-Медведицк</w:t>
            </w:r>
            <w:r w:rsidR="00E44516">
              <w:rPr>
                <w:rFonts w:eastAsia="Arial Unicode MS"/>
                <w:sz w:val="24"/>
              </w:rPr>
              <w:t>ий</w:t>
            </w:r>
            <w:r>
              <w:rPr>
                <w:rFonts w:eastAsia="Arial Unicode MS"/>
                <w:sz w:val="24"/>
              </w:rPr>
              <w:t xml:space="preserve"> Спасо-Преображенск</w:t>
            </w:r>
            <w:r w:rsidR="00E44516">
              <w:rPr>
                <w:rFonts w:eastAsia="Arial Unicode MS"/>
                <w:sz w:val="24"/>
              </w:rPr>
              <w:t>ий</w:t>
            </w:r>
            <w:r>
              <w:rPr>
                <w:rFonts w:eastAsia="Arial Unicode MS"/>
                <w:sz w:val="24"/>
              </w:rPr>
              <w:t xml:space="preserve"> монастыр</w:t>
            </w:r>
            <w:r w:rsidR="00E44516">
              <w:rPr>
                <w:rFonts w:eastAsia="Arial Unicode MS"/>
                <w:sz w:val="24"/>
              </w:rPr>
              <w:t>ь</w:t>
            </w:r>
            <w:bookmarkStart w:id="0" w:name="_GoBack"/>
            <w:bookmarkEnd w:id="0"/>
            <w:r>
              <w:rPr>
                <w:rFonts w:eastAsia="Arial Unicode MS"/>
                <w:sz w:val="24"/>
              </w:rPr>
              <w:t xml:space="preserve">, </w:t>
            </w:r>
            <w:r w:rsidR="00E44516">
              <w:rPr>
                <w:rFonts w:eastAsia="Arial Unicode MS"/>
                <w:sz w:val="24"/>
              </w:rPr>
              <w:t xml:space="preserve">посещение </w:t>
            </w:r>
            <w:r>
              <w:rPr>
                <w:rFonts w:eastAsia="Arial Unicode MS"/>
                <w:sz w:val="24"/>
              </w:rPr>
              <w:t>краеведческого музея.</w:t>
            </w:r>
          </w:p>
          <w:p w:rsidR="00A9760C" w:rsidRDefault="00A9760C">
            <w:pPr>
              <w:jc w:val="both"/>
              <w:rPr>
                <w:sz w:val="24"/>
              </w:rPr>
            </w:pPr>
          </w:p>
        </w:tc>
      </w:tr>
      <w:tr w:rsidR="00906573" w:rsidTr="00A9760C">
        <w:tc>
          <w:tcPr>
            <w:tcW w:w="2802" w:type="dxa"/>
          </w:tcPr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>Возрастная категория</w:t>
            </w:r>
          </w:p>
        </w:tc>
        <w:tc>
          <w:tcPr>
            <w:tcW w:w="6945" w:type="dxa"/>
          </w:tcPr>
          <w:p w:rsidR="00906573" w:rsidRDefault="00906573">
            <w:pPr>
              <w:pStyle w:val="30"/>
              <w:rPr>
                <w:b w:val="0"/>
              </w:rPr>
            </w:pPr>
            <w:r>
              <w:rPr>
                <w:b w:val="0"/>
              </w:rPr>
              <w:t>Данный маршрут рас</w:t>
            </w:r>
            <w:r w:rsidR="00A9760C">
              <w:rPr>
                <w:b w:val="0"/>
              </w:rPr>
              <w:t>считан на взрослых, молодежь и</w:t>
            </w:r>
            <w:r>
              <w:rPr>
                <w:b w:val="0"/>
              </w:rPr>
              <w:t xml:space="preserve"> детей школьного возраста</w:t>
            </w:r>
            <w:r w:rsidR="00A9760C">
              <w:rPr>
                <w:b w:val="0"/>
              </w:rPr>
              <w:t>.</w:t>
            </w:r>
          </w:p>
          <w:p w:rsidR="00A9760C" w:rsidRDefault="00A9760C">
            <w:pPr>
              <w:pStyle w:val="30"/>
              <w:rPr>
                <w:b w:val="0"/>
              </w:rPr>
            </w:pPr>
          </w:p>
        </w:tc>
      </w:tr>
      <w:tr w:rsidR="00906573" w:rsidTr="00A9760C">
        <w:tc>
          <w:tcPr>
            <w:tcW w:w="2802" w:type="dxa"/>
          </w:tcPr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</w:p>
        </w:tc>
        <w:tc>
          <w:tcPr>
            <w:tcW w:w="6945" w:type="dxa"/>
          </w:tcPr>
          <w:p w:rsidR="00906573" w:rsidRPr="000D14C3" w:rsidRDefault="00A9760C">
            <w:pPr>
              <w:jc w:val="both"/>
              <w:rPr>
                <w:sz w:val="24"/>
                <w:szCs w:val="24"/>
              </w:rPr>
            </w:pPr>
            <w:r w:rsidRPr="000D14C3">
              <w:rPr>
                <w:sz w:val="24"/>
                <w:szCs w:val="24"/>
              </w:rPr>
              <w:t xml:space="preserve">Усть-Медведицкий </w:t>
            </w:r>
            <w:r w:rsidR="00906573" w:rsidRPr="000D14C3">
              <w:rPr>
                <w:sz w:val="24"/>
                <w:szCs w:val="24"/>
              </w:rPr>
              <w:t>Спасо-Преображенский монастырь, чудодейственный камень и пещеры матушки  Арсении</w:t>
            </w:r>
            <w:r w:rsidR="000D14C3">
              <w:rPr>
                <w:sz w:val="24"/>
                <w:szCs w:val="24"/>
              </w:rPr>
              <w:t xml:space="preserve"> (Святой преподобной Арсении </w:t>
            </w:r>
            <w:proofErr w:type="spellStart"/>
            <w:r w:rsidR="000D14C3">
              <w:rPr>
                <w:sz w:val="24"/>
                <w:szCs w:val="24"/>
              </w:rPr>
              <w:t>игумении</w:t>
            </w:r>
            <w:proofErr w:type="spellEnd"/>
            <w:r w:rsidR="000D14C3">
              <w:rPr>
                <w:sz w:val="24"/>
                <w:szCs w:val="24"/>
              </w:rPr>
              <w:t xml:space="preserve"> Усть-Медведицкой)</w:t>
            </w:r>
            <w:r w:rsidR="00906573" w:rsidRPr="000D14C3">
              <w:rPr>
                <w:sz w:val="24"/>
                <w:szCs w:val="24"/>
              </w:rPr>
              <w:t>,</w:t>
            </w:r>
            <w:r w:rsidR="000D14C3">
              <w:rPr>
                <w:sz w:val="24"/>
                <w:szCs w:val="24"/>
              </w:rPr>
              <w:t xml:space="preserve"> </w:t>
            </w:r>
            <w:r w:rsidR="000D14C3" w:rsidRPr="000D14C3">
              <w:rPr>
                <w:sz w:val="24"/>
                <w:szCs w:val="24"/>
              </w:rPr>
              <w:t>могила провидицы матушки Раисы</w:t>
            </w:r>
            <w:r w:rsidR="000D14C3">
              <w:rPr>
                <w:sz w:val="24"/>
                <w:szCs w:val="24"/>
              </w:rPr>
              <w:t>,</w:t>
            </w:r>
            <w:r w:rsidR="00906573" w:rsidRPr="000D14C3">
              <w:rPr>
                <w:sz w:val="24"/>
                <w:szCs w:val="24"/>
              </w:rPr>
              <w:t xml:space="preserve"> Серафимовичски</w:t>
            </w:r>
            <w:r w:rsidR="000D14C3" w:rsidRPr="000D14C3">
              <w:rPr>
                <w:sz w:val="24"/>
                <w:szCs w:val="24"/>
              </w:rPr>
              <w:t xml:space="preserve">й районный </w:t>
            </w:r>
            <w:r w:rsidR="000D14C3">
              <w:rPr>
                <w:sz w:val="24"/>
                <w:szCs w:val="24"/>
              </w:rPr>
              <w:t>литературно-</w:t>
            </w:r>
            <w:r w:rsidR="000D14C3" w:rsidRPr="000D14C3">
              <w:rPr>
                <w:sz w:val="24"/>
                <w:szCs w:val="24"/>
              </w:rPr>
              <w:t xml:space="preserve">краеведческий музей, </w:t>
            </w:r>
            <w:r w:rsidR="00906573" w:rsidRPr="000D14C3">
              <w:rPr>
                <w:sz w:val="24"/>
                <w:szCs w:val="24"/>
              </w:rPr>
              <w:t>церковь</w:t>
            </w:r>
            <w:r w:rsidR="000D14C3" w:rsidRPr="000D14C3">
              <w:rPr>
                <w:sz w:val="24"/>
                <w:szCs w:val="24"/>
              </w:rPr>
              <w:t xml:space="preserve"> во имя Воскресения Христова</w:t>
            </w:r>
            <w:r w:rsidR="00906573" w:rsidRPr="000D14C3">
              <w:rPr>
                <w:sz w:val="24"/>
                <w:szCs w:val="24"/>
              </w:rPr>
              <w:t xml:space="preserve">, </w:t>
            </w:r>
            <w:r w:rsidR="000D14C3" w:rsidRPr="000D14C3">
              <w:rPr>
                <w:sz w:val="24"/>
                <w:szCs w:val="24"/>
              </w:rPr>
              <w:t>Свято-Троице-Покровский храм</w:t>
            </w:r>
            <w:r w:rsidR="000D14C3">
              <w:rPr>
                <w:sz w:val="24"/>
                <w:szCs w:val="24"/>
              </w:rPr>
              <w:t xml:space="preserve">, </w:t>
            </w:r>
            <w:r w:rsidR="00B6358E">
              <w:rPr>
                <w:sz w:val="24"/>
                <w:szCs w:val="24"/>
              </w:rPr>
              <w:t xml:space="preserve">памятный знак на месте разрушенной церкви </w:t>
            </w:r>
            <w:proofErr w:type="gramStart"/>
            <w:r w:rsidR="00B6358E">
              <w:rPr>
                <w:sz w:val="24"/>
                <w:szCs w:val="24"/>
              </w:rPr>
              <w:t>равноапостольных</w:t>
            </w:r>
            <w:proofErr w:type="gramEnd"/>
            <w:r w:rsidR="00B6358E">
              <w:rPr>
                <w:sz w:val="24"/>
                <w:szCs w:val="24"/>
              </w:rPr>
              <w:t xml:space="preserve"> Петра и Павла</w:t>
            </w:r>
            <w:r w:rsidR="00906573" w:rsidRPr="000D14C3">
              <w:rPr>
                <w:sz w:val="24"/>
                <w:szCs w:val="24"/>
              </w:rPr>
              <w:t>.</w:t>
            </w:r>
          </w:p>
          <w:p w:rsidR="00A9760C" w:rsidRDefault="00A9760C">
            <w:pPr>
              <w:jc w:val="both"/>
              <w:rPr>
                <w:sz w:val="24"/>
              </w:rPr>
            </w:pPr>
          </w:p>
        </w:tc>
      </w:tr>
      <w:tr w:rsidR="00906573" w:rsidTr="00A9760C">
        <w:tc>
          <w:tcPr>
            <w:tcW w:w="2802" w:type="dxa"/>
          </w:tcPr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>Важная информация для участников</w:t>
            </w:r>
          </w:p>
        </w:tc>
        <w:tc>
          <w:tcPr>
            <w:tcW w:w="6945" w:type="dxa"/>
          </w:tcPr>
          <w:p w:rsidR="00906573" w:rsidRDefault="00FC4058">
            <w:pPr>
              <w:jc w:val="both"/>
              <w:rPr>
                <w:sz w:val="24"/>
              </w:rPr>
            </w:pPr>
            <w:r>
              <w:rPr>
                <w:sz w:val="24"/>
              </w:rPr>
              <w:t>Личное снаряжение:</w:t>
            </w:r>
            <w:r w:rsidR="00906573">
              <w:rPr>
                <w:sz w:val="24"/>
              </w:rPr>
              <w:t xml:space="preserve"> для женщин</w:t>
            </w:r>
            <w:r w:rsidR="00A9760C">
              <w:rPr>
                <w:sz w:val="24"/>
              </w:rPr>
              <w:t xml:space="preserve"> </w:t>
            </w:r>
            <w:r w:rsidR="00906573">
              <w:rPr>
                <w:sz w:val="24"/>
              </w:rPr>
              <w:t>- платок, юбка. В маршрут входит доставка туристов до стен монастыря с подробным рассказом о его истории. В стенах монастыря экскурсии проводят монахини</w:t>
            </w:r>
            <w:r w:rsidR="00B6358E">
              <w:rPr>
                <w:sz w:val="24"/>
              </w:rPr>
              <w:t xml:space="preserve"> </w:t>
            </w:r>
            <w:r w:rsidR="00B6358E">
              <w:rPr>
                <w:sz w:val="24"/>
                <w:lang w:eastAsia="en-US"/>
              </w:rPr>
              <w:t>или экскурсоводы</w:t>
            </w:r>
            <w:r w:rsidR="00906573">
              <w:rPr>
                <w:sz w:val="24"/>
              </w:rPr>
              <w:t>.</w:t>
            </w:r>
          </w:p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>В стоимость тура не включены дополнительные расходы на пожертвования храму.</w:t>
            </w:r>
          </w:p>
          <w:p w:rsidR="00906573" w:rsidRDefault="00906573">
            <w:pPr>
              <w:jc w:val="both"/>
              <w:rPr>
                <w:sz w:val="24"/>
              </w:rPr>
            </w:pPr>
          </w:p>
        </w:tc>
      </w:tr>
      <w:tr w:rsidR="00906573" w:rsidTr="00A9760C">
        <w:tc>
          <w:tcPr>
            <w:tcW w:w="2802" w:type="dxa"/>
          </w:tcPr>
          <w:p w:rsidR="00906573" w:rsidRDefault="0090657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Стоимость </w:t>
            </w:r>
          </w:p>
        </w:tc>
        <w:tc>
          <w:tcPr>
            <w:tcW w:w="6945" w:type="dxa"/>
          </w:tcPr>
          <w:p w:rsidR="00A9760C" w:rsidRDefault="00A9760C" w:rsidP="008A213C">
            <w:pPr>
              <w:jc w:val="both"/>
              <w:rPr>
                <w:sz w:val="24"/>
              </w:rPr>
            </w:pPr>
          </w:p>
          <w:p w:rsidR="00842D35" w:rsidRDefault="00842D35" w:rsidP="00842D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  5760 руб., на одного взрослого человека 480 руб.</w:t>
            </w:r>
          </w:p>
          <w:p w:rsidR="008A213C" w:rsidRDefault="008A213C" w:rsidP="008A213C">
            <w:pPr>
              <w:jc w:val="both"/>
              <w:rPr>
                <w:sz w:val="24"/>
              </w:rPr>
            </w:pPr>
          </w:p>
        </w:tc>
      </w:tr>
      <w:tr w:rsidR="00FC4058" w:rsidTr="00A9760C">
        <w:tc>
          <w:tcPr>
            <w:tcW w:w="2802" w:type="dxa"/>
          </w:tcPr>
          <w:p w:rsidR="00FC4058" w:rsidRDefault="00FC405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Телефоны </w:t>
            </w:r>
          </w:p>
        </w:tc>
        <w:tc>
          <w:tcPr>
            <w:tcW w:w="6945" w:type="dxa"/>
          </w:tcPr>
          <w:p w:rsidR="00FC4058" w:rsidRDefault="00FC4058" w:rsidP="007240B1">
            <w:pPr>
              <w:jc w:val="both"/>
              <w:rPr>
                <w:sz w:val="24"/>
              </w:rPr>
            </w:pPr>
            <w:r w:rsidRPr="002E566D">
              <w:rPr>
                <w:sz w:val="24"/>
              </w:rPr>
              <w:t>8(84464)4-44-07,</w:t>
            </w:r>
            <w:r w:rsidR="00B6358E">
              <w:rPr>
                <w:sz w:val="24"/>
              </w:rPr>
              <w:t xml:space="preserve"> </w:t>
            </w:r>
            <w:r w:rsidRPr="002E566D">
              <w:rPr>
                <w:sz w:val="24"/>
              </w:rPr>
              <w:t xml:space="preserve">89044197799, Гордеева Ольга Федоровна директор МКУК «Серафимовичский районный литературно-краеведческий музей» </w:t>
            </w:r>
            <w:hyperlink r:id="rId6" w:history="1">
              <w:r w:rsidRPr="00735DC2">
                <w:rPr>
                  <w:rStyle w:val="a4"/>
                  <w:sz w:val="24"/>
                </w:rPr>
                <w:t>muzeum.serafimovich@yandex.ru</w:t>
              </w:r>
            </w:hyperlink>
          </w:p>
          <w:p w:rsidR="00FC4058" w:rsidRDefault="00FC4058" w:rsidP="007240B1">
            <w:pPr>
              <w:jc w:val="both"/>
              <w:rPr>
                <w:sz w:val="24"/>
              </w:rPr>
            </w:pPr>
          </w:p>
        </w:tc>
      </w:tr>
    </w:tbl>
    <w:p w:rsidR="00FC4058" w:rsidRDefault="00FC4058" w:rsidP="00FC4058">
      <w:pPr>
        <w:pStyle w:val="30"/>
      </w:pPr>
    </w:p>
    <w:p w:rsidR="00906573" w:rsidRDefault="00FC4058" w:rsidP="00FC4058">
      <w:pPr>
        <w:pStyle w:val="30"/>
      </w:pPr>
      <w:r>
        <w:br w:type="page"/>
      </w:r>
      <w:r w:rsidR="00520C8B">
        <w:rPr>
          <w:noProof/>
          <w:color w:val="FF0000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-122555</wp:posOffset>
            </wp:positionV>
            <wp:extent cx="3176905" cy="2009140"/>
            <wp:effectExtent l="19050" t="19050" r="23495" b="10160"/>
            <wp:wrapTight wrapText="bothSides">
              <wp:wrapPolygon edited="0">
                <wp:start x="-130" y="-205"/>
                <wp:lineTo x="-130" y="21504"/>
                <wp:lineTo x="21630" y="21504"/>
                <wp:lineTo x="21630" y="-205"/>
                <wp:lineTo x="-130" y="-205"/>
              </wp:wrapPolygon>
            </wp:wrapTight>
            <wp:docPr id="2" name="Рисунок 2" descr="Памятный знак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ый знак 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0091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73">
        <w:t>Почасовое  описание маршрута</w:t>
      </w:r>
    </w:p>
    <w:p w:rsidR="00FC4058" w:rsidRDefault="00FC4058" w:rsidP="00FC4058">
      <w:pPr>
        <w:pStyle w:val="30"/>
      </w:pPr>
    </w:p>
    <w:p w:rsidR="00906573" w:rsidRDefault="00520C8B" w:rsidP="007240B1">
      <w:pPr>
        <w:pStyle w:val="30"/>
        <w:ind w:left="-709"/>
        <w:rPr>
          <w:b w:val="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579755</wp:posOffset>
            </wp:positionV>
            <wp:extent cx="3235960" cy="4374515"/>
            <wp:effectExtent l="19050" t="19050" r="21590" b="26035"/>
            <wp:wrapTight wrapText="bothSides">
              <wp:wrapPolygon edited="0">
                <wp:start x="-127" y="-94"/>
                <wp:lineTo x="-127" y="21634"/>
                <wp:lineTo x="21617" y="21634"/>
                <wp:lineTo x="21617" y="-94"/>
                <wp:lineTo x="-127" y="-94"/>
              </wp:wrapPolygon>
            </wp:wrapTight>
            <wp:docPr id="9" name="Рисунок 9" descr="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745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058">
        <w:rPr>
          <w:b w:val="0"/>
        </w:rPr>
        <w:t>11:</w:t>
      </w:r>
      <w:r w:rsidR="00906573">
        <w:rPr>
          <w:b w:val="0"/>
        </w:rPr>
        <w:t xml:space="preserve">00 </w:t>
      </w:r>
      <w:r w:rsidR="00FC4058">
        <w:rPr>
          <w:b w:val="0"/>
        </w:rPr>
        <w:t>–</w:t>
      </w:r>
      <w:r w:rsidR="00906573">
        <w:rPr>
          <w:b w:val="0"/>
        </w:rPr>
        <w:t xml:space="preserve"> Встреча гост</w:t>
      </w:r>
      <w:r w:rsidR="00FC4058">
        <w:rPr>
          <w:b w:val="0"/>
        </w:rPr>
        <w:t>ей у въезда в город Серафимович</w:t>
      </w:r>
      <w:r w:rsidR="00906573">
        <w:rPr>
          <w:b w:val="0"/>
        </w:rPr>
        <w:t>.</w:t>
      </w:r>
    </w:p>
    <w:p w:rsidR="002B1F63" w:rsidRDefault="002B1F63" w:rsidP="007240B1">
      <w:pPr>
        <w:pStyle w:val="30"/>
        <w:ind w:left="-709"/>
        <w:rPr>
          <w:b w:val="0"/>
        </w:rPr>
      </w:pPr>
    </w:p>
    <w:p w:rsidR="002B1F63" w:rsidRPr="00B6358E" w:rsidRDefault="00520C8B" w:rsidP="00B6358E">
      <w:pPr>
        <w:pStyle w:val="30"/>
        <w:ind w:left="-709"/>
        <w:rPr>
          <w:b w:val="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1228090</wp:posOffset>
            </wp:positionV>
            <wp:extent cx="3130550" cy="3731895"/>
            <wp:effectExtent l="19050" t="19050" r="12700" b="20955"/>
            <wp:wrapTight wrapText="bothSides">
              <wp:wrapPolygon edited="0">
                <wp:start x="-131" y="-110"/>
                <wp:lineTo x="-131" y="21611"/>
                <wp:lineTo x="21556" y="21611"/>
                <wp:lineTo x="21556" y="-110"/>
                <wp:lineTo x="-131" y="-110"/>
              </wp:wrapPolygon>
            </wp:wrapTight>
            <wp:docPr id="5" name="Рисунок 5" descr="Храм_Спаса_Преображения_2012_Сераф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рам_Спаса_Преображения_2012_Серафим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731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73">
        <w:rPr>
          <w:b w:val="0"/>
        </w:rPr>
        <w:t>11</w:t>
      </w:r>
      <w:r w:rsidR="007240B1">
        <w:rPr>
          <w:b w:val="0"/>
        </w:rPr>
        <w:t>:</w:t>
      </w:r>
      <w:r w:rsidR="00906573">
        <w:rPr>
          <w:b w:val="0"/>
        </w:rPr>
        <w:t>00-1</w:t>
      </w:r>
      <w:r w:rsidR="00B6358E">
        <w:rPr>
          <w:b w:val="0"/>
        </w:rPr>
        <w:t>2</w:t>
      </w:r>
      <w:r w:rsidR="007240B1">
        <w:rPr>
          <w:b w:val="0"/>
        </w:rPr>
        <w:t>:</w:t>
      </w:r>
      <w:r w:rsidR="00B6358E">
        <w:rPr>
          <w:b w:val="0"/>
        </w:rPr>
        <w:t>0</w:t>
      </w:r>
      <w:r w:rsidR="00906573">
        <w:rPr>
          <w:b w:val="0"/>
        </w:rPr>
        <w:t xml:space="preserve">0 </w:t>
      </w:r>
      <w:r w:rsidR="000E47A8">
        <w:rPr>
          <w:b w:val="0"/>
        </w:rPr>
        <w:t xml:space="preserve">– </w:t>
      </w:r>
      <w:r w:rsidR="00AE3F7D">
        <w:rPr>
          <w:b w:val="0"/>
        </w:rPr>
        <w:t>Обзор</w:t>
      </w:r>
      <w:r w:rsidR="00906573">
        <w:rPr>
          <w:b w:val="0"/>
        </w:rPr>
        <w:t>ная экскурсия  «Дон прав</w:t>
      </w:r>
      <w:r w:rsidR="00AE3F7D">
        <w:rPr>
          <w:b w:val="0"/>
        </w:rPr>
        <w:t>ославный» по городу Серафимович</w:t>
      </w:r>
      <w:r w:rsidR="00046629">
        <w:rPr>
          <w:b w:val="0"/>
        </w:rPr>
        <w:t xml:space="preserve"> </w:t>
      </w:r>
      <w:r w:rsidR="00906573">
        <w:rPr>
          <w:rFonts w:eastAsia="Arial Unicode MS"/>
          <w:b w:val="0"/>
        </w:rPr>
        <w:t>(«Дон православный» - маршрут предусматрива</w:t>
      </w:r>
      <w:r w:rsidR="00B6358E">
        <w:rPr>
          <w:rFonts w:eastAsia="Arial Unicode MS"/>
          <w:b w:val="0"/>
        </w:rPr>
        <w:t>ет посещение церквей ст. Усть-</w:t>
      </w:r>
      <w:r w:rsidR="00906573">
        <w:rPr>
          <w:rFonts w:eastAsia="Arial Unicode MS"/>
          <w:b w:val="0"/>
        </w:rPr>
        <w:t>Медведицкой (г. Серафимович), памятных мест, связанных с православием)</w:t>
      </w:r>
    </w:p>
    <w:p w:rsidR="002B1F63" w:rsidRDefault="00520C8B" w:rsidP="007240B1">
      <w:pPr>
        <w:pStyle w:val="30"/>
        <w:ind w:left="-709"/>
        <w:rPr>
          <w:rFonts w:eastAsia="Arial Unicode MS"/>
          <w:b w:val="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2339975</wp:posOffset>
            </wp:positionV>
            <wp:extent cx="1859280" cy="1242695"/>
            <wp:effectExtent l="19050" t="19050" r="26670" b="14605"/>
            <wp:wrapTight wrapText="bothSides">
              <wp:wrapPolygon edited="0">
                <wp:start x="-221" y="-331"/>
                <wp:lineTo x="-221" y="21523"/>
                <wp:lineTo x="21689" y="21523"/>
                <wp:lineTo x="21689" y="-331"/>
                <wp:lineTo x="-221" y="-331"/>
              </wp:wrapPolygon>
            </wp:wrapTight>
            <wp:docPr id="4" name="Рисунок 4" descr="Монастырь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настырь ви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42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1654175</wp:posOffset>
            </wp:positionV>
            <wp:extent cx="3130550" cy="1927860"/>
            <wp:effectExtent l="19050" t="19050" r="12700" b="15240"/>
            <wp:wrapTight wrapText="bothSides">
              <wp:wrapPolygon edited="0">
                <wp:start x="-131" y="-213"/>
                <wp:lineTo x="-131" y="21557"/>
                <wp:lineTo x="21556" y="21557"/>
                <wp:lineTo x="21556" y="-213"/>
                <wp:lineTo x="-131" y="-213"/>
              </wp:wrapPolygon>
            </wp:wrapTight>
            <wp:docPr id="8" name="Рисунок 8" descr="y_83279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_83279b8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27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20955</wp:posOffset>
            </wp:positionV>
            <wp:extent cx="3235960" cy="2155190"/>
            <wp:effectExtent l="19050" t="19050" r="21590" b="16510"/>
            <wp:wrapTight wrapText="bothSides">
              <wp:wrapPolygon edited="0">
                <wp:start x="-127" y="-191"/>
                <wp:lineTo x="-127" y="21575"/>
                <wp:lineTo x="21617" y="21575"/>
                <wp:lineTo x="21617" y="-191"/>
                <wp:lineTo x="-127" y="-191"/>
              </wp:wrapPolygon>
            </wp:wrapTight>
            <wp:docPr id="10" name="Рисунок 10" descr="Монастырь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настырь г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551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573" w:rsidRDefault="00906573" w:rsidP="007240B1">
      <w:pPr>
        <w:pStyle w:val="30"/>
        <w:ind w:left="-709"/>
        <w:rPr>
          <w:rFonts w:eastAsia="Arial Unicode MS"/>
          <w:b w:val="0"/>
        </w:rPr>
      </w:pPr>
      <w:r>
        <w:rPr>
          <w:rFonts w:eastAsia="Arial Unicode MS"/>
          <w:b w:val="0"/>
        </w:rPr>
        <w:t xml:space="preserve"> </w:t>
      </w:r>
    </w:p>
    <w:p w:rsidR="002B1F63" w:rsidRDefault="002B1F63" w:rsidP="007240B1">
      <w:pPr>
        <w:pStyle w:val="30"/>
        <w:ind w:left="-709"/>
        <w:rPr>
          <w:rFonts w:eastAsia="Arial Unicode MS"/>
          <w:b w:val="0"/>
        </w:rPr>
      </w:pPr>
    </w:p>
    <w:p w:rsidR="00186EC2" w:rsidRDefault="00186EC2" w:rsidP="007240B1">
      <w:pPr>
        <w:pStyle w:val="30"/>
        <w:ind w:left="-709"/>
        <w:rPr>
          <w:rFonts w:eastAsia="Arial Unicode MS"/>
        </w:rPr>
      </w:pPr>
    </w:p>
    <w:p w:rsidR="00186EC2" w:rsidRDefault="00186EC2" w:rsidP="007240B1">
      <w:pPr>
        <w:pStyle w:val="30"/>
        <w:ind w:left="-709"/>
        <w:rPr>
          <w:rFonts w:eastAsia="Arial Unicode MS"/>
        </w:rPr>
      </w:pPr>
    </w:p>
    <w:p w:rsidR="00186EC2" w:rsidRDefault="00186EC2" w:rsidP="007240B1">
      <w:pPr>
        <w:pStyle w:val="30"/>
        <w:ind w:left="-709"/>
        <w:rPr>
          <w:rFonts w:eastAsia="Arial Unicode MS"/>
        </w:rPr>
      </w:pPr>
    </w:p>
    <w:p w:rsidR="00186EC2" w:rsidRDefault="00186EC2" w:rsidP="007240B1">
      <w:pPr>
        <w:pStyle w:val="30"/>
        <w:ind w:left="-709"/>
        <w:rPr>
          <w:rFonts w:eastAsia="Arial Unicode MS"/>
        </w:rPr>
      </w:pPr>
    </w:p>
    <w:p w:rsidR="00186EC2" w:rsidRDefault="00186EC2" w:rsidP="007240B1">
      <w:pPr>
        <w:pStyle w:val="30"/>
        <w:ind w:left="-709"/>
        <w:rPr>
          <w:rFonts w:eastAsia="Arial Unicode MS"/>
        </w:rPr>
      </w:pPr>
    </w:p>
    <w:p w:rsidR="00186EC2" w:rsidRDefault="00186EC2" w:rsidP="007240B1">
      <w:pPr>
        <w:pStyle w:val="30"/>
        <w:ind w:left="-709"/>
        <w:rPr>
          <w:rFonts w:eastAsia="Arial Unicode MS"/>
        </w:rPr>
      </w:pPr>
    </w:p>
    <w:p w:rsidR="00906573" w:rsidRDefault="00B6358E" w:rsidP="007240B1">
      <w:pPr>
        <w:pStyle w:val="30"/>
        <w:ind w:left="-709"/>
        <w:rPr>
          <w:rFonts w:eastAsia="Arial Unicode MS"/>
        </w:rPr>
      </w:pPr>
      <w:r>
        <w:rPr>
          <w:rFonts w:eastAsia="Arial Unicode MS"/>
        </w:rPr>
        <w:t>12:00-12:4</w:t>
      </w:r>
      <w:r w:rsidR="00787679">
        <w:rPr>
          <w:rFonts w:eastAsia="Arial Unicode MS"/>
        </w:rPr>
        <w:t>0</w:t>
      </w:r>
      <w:r w:rsidR="00906573">
        <w:rPr>
          <w:rFonts w:eastAsia="Arial Unicode MS"/>
        </w:rPr>
        <w:t xml:space="preserve"> </w:t>
      </w:r>
      <w:r w:rsidR="00787679">
        <w:rPr>
          <w:rFonts w:eastAsia="Arial Unicode MS"/>
        </w:rPr>
        <w:t xml:space="preserve">– </w:t>
      </w:r>
      <w:r w:rsidR="00906573">
        <w:rPr>
          <w:rFonts w:eastAsia="Arial Unicode MS"/>
        </w:rPr>
        <w:t>Обед</w:t>
      </w:r>
    </w:p>
    <w:p w:rsidR="00224085" w:rsidRDefault="00520C8B" w:rsidP="007240B1">
      <w:pPr>
        <w:ind w:left="-709"/>
        <w:jc w:val="both"/>
        <w:rPr>
          <w:rFonts w:eastAsia="Arial Unicode MS"/>
          <w:sz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19685</wp:posOffset>
            </wp:positionV>
            <wp:extent cx="1860550" cy="2910205"/>
            <wp:effectExtent l="19050" t="19050" r="25400" b="23495"/>
            <wp:wrapSquare wrapText="bothSides"/>
            <wp:docPr id="23" name="Рисунок 23" descr="IMG_20170329_1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70329_101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3" b="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910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BA0" w:rsidRDefault="00B6358E" w:rsidP="00CB044D">
      <w:pPr>
        <w:ind w:left="-709"/>
        <w:jc w:val="both"/>
        <w:rPr>
          <w:rFonts w:eastAsia="Arial Unicode MS"/>
          <w:sz w:val="24"/>
        </w:rPr>
      </w:pPr>
      <w:r>
        <w:rPr>
          <w:rFonts w:eastAsia="Arial Unicode MS"/>
          <w:sz w:val="24"/>
        </w:rPr>
        <w:t>12:50-13</w:t>
      </w:r>
      <w:r w:rsidR="00787679">
        <w:rPr>
          <w:rFonts w:eastAsia="Arial Unicode MS"/>
          <w:sz w:val="24"/>
        </w:rPr>
        <w:t>:30</w:t>
      </w:r>
      <w:r w:rsidR="00906573">
        <w:rPr>
          <w:rFonts w:eastAsia="Arial Unicode MS"/>
          <w:sz w:val="24"/>
        </w:rPr>
        <w:t xml:space="preserve"> </w:t>
      </w:r>
      <w:r w:rsidR="00787679">
        <w:rPr>
          <w:rFonts w:eastAsia="Arial Unicode MS"/>
          <w:sz w:val="24"/>
        </w:rPr>
        <w:t xml:space="preserve">– </w:t>
      </w:r>
      <w:r w:rsidR="00CB044D" w:rsidRPr="00CB044D">
        <w:rPr>
          <w:rFonts w:eastAsia="Arial Unicode MS"/>
          <w:sz w:val="24"/>
        </w:rPr>
        <w:t>Экскурсия по залам Серафимовичского районного литературно-краеведческого музея.</w:t>
      </w:r>
      <w:r w:rsidR="00A13DDE">
        <w:rPr>
          <w:rFonts w:eastAsia="Arial Unicode MS"/>
          <w:sz w:val="24"/>
        </w:rPr>
        <w:t xml:space="preserve"> </w:t>
      </w:r>
      <w:r w:rsidR="00CB044D" w:rsidRPr="00CB044D">
        <w:rPr>
          <w:rFonts w:eastAsia="Arial Unicode MS"/>
          <w:sz w:val="24"/>
        </w:rPr>
        <w:t>«Усть-Медведицкие казаки в конце XIX и начале XX века» - выставке отведено 2 зала, где размещены уникальные экспонаты, относящиеся к указанному периоду в истории казачества: предметы быта, мебель, одежда казака и казачки, фотографии, церковная утварь и т.д.</w:t>
      </w:r>
    </w:p>
    <w:p w:rsidR="00924481" w:rsidRDefault="00520C8B" w:rsidP="007240B1">
      <w:pPr>
        <w:ind w:left="-709"/>
        <w:jc w:val="both"/>
        <w:rPr>
          <w:rFonts w:eastAsia="Arial Unicode MS"/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76200</wp:posOffset>
            </wp:positionV>
            <wp:extent cx="2773680" cy="2951480"/>
            <wp:effectExtent l="19050" t="19050" r="26670" b="20320"/>
            <wp:wrapSquare wrapText="bothSides"/>
            <wp:docPr id="20" name="Рисунок 20" descr="7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22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951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E77CA2" w:rsidRDefault="00E77CA2" w:rsidP="007240B1">
      <w:pPr>
        <w:ind w:left="-709"/>
        <w:jc w:val="both"/>
        <w:rPr>
          <w:rFonts w:eastAsia="Arial Unicode MS"/>
          <w:sz w:val="24"/>
        </w:rPr>
      </w:pPr>
    </w:p>
    <w:p w:rsidR="00906573" w:rsidRDefault="00906573" w:rsidP="007240B1">
      <w:pPr>
        <w:ind w:left="-709"/>
        <w:jc w:val="both"/>
        <w:rPr>
          <w:rFonts w:eastAsia="Arial Unicode MS"/>
          <w:sz w:val="24"/>
        </w:rPr>
      </w:pPr>
      <w:r>
        <w:rPr>
          <w:rFonts w:eastAsia="Arial Unicode MS"/>
          <w:sz w:val="24"/>
        </w:rPr>
        <w:t>1</w:t>
      </w:r>
      <w:r w:rsidR="00787679">
        <w:rPr>
          <w:rFonts w:eastAsia="Arial Unicode MS"/>
          <w:sz w:val="24"/>
        </w:rPr>
        <w:t>3:5</w:t>
      </w:r>
      <w:r>
        <w:rPr>
          <w:rFonts w:eastAsia="Arial Unicode MS"/>
          <w:sz w:val="24"/>
        </w:rPr>
        <w:t xml:space="preserve">0 </w:t>
      </w:r>
      <w:r w:rsidR="00787679">
        <w:rPr>
          <w:rFonts w:eastAsia="Arial Unicode MS"/>
          <w:sz w:val="24"/>
        </w:rPr>
        <w:t xml:space="preserve">– </w:t>
      </w:r>
      <w:r>
        <w:rPr>
          <w:rFonts w:eastAsia="Arial Unicode MS"/>
          <w:sz w:val="24"/>
        </w:rPr>
        <w:t xml:space="preserve">Сопровождение туристов до </w:t>
      </w:r>
      <w:r w:rsidR="00787679">
        <w:rPr>
          <w:rFonts w:eastAsia="Arial Unicode MS"/>
          <w:sz w:val="24"/>
        </w:rPr>
        <w:t>Усть-Медведицкого</w:t>
      </w:r>
      <w:r>
        <w:rPr>
          <w:rFonts w:eastAsia="Arial Unicode MS"/>
          <w:sz w:val="24"/>
        </w:rPr>
        <w:t xml:space="preserve"> Спасо</w:t>
      </w:r>
      <w:r w:rsidR="00787679">
        <w:rPr>
          <w:rFonts w:eastAsia="Arial Unicode MS"/>
          <w:sz w:val="24"/>
        </w:rPr>
        <w:t>-</w:t>
      </w:r>
      <w:r>
        <w:rPr>
          <w:rFonts w:eastAsia="Arial Unicode MS"/>
          <w:sz w:val="24"/>
        </w:rPr>
        <w:t xml:space="preserve">Преображенского женского монастыря с подробным рассказом о его истории. </w:t>
      </w:r>
      <w:r w:rsidR="00845EFB">
        <w:rPr>
          <w:rFonts w:eastAsia="Arial Unicode MS"/>
          <w:sz w:val="24"/>
        </w:rPr>
        <w:t>Посещение Спасо-</w:t>
      </w:r>
      <w:r>
        <w:rPr>
          <w:rFonts w:eastAsia="Arial Unicode MS"/>
          <w:sz w:val="24"/>
        </w:rPr>
        <w:t>Преображенского монастыря. В стенах монастыря экскурсии проводят монахини</w:t>
      </w:r>
      <w:r w:rsidR="00787679">
        <w:rPr>
          <w:rFonts w:eastAsia="Arial Unicode MS"/>
          <w:sz w:val="24"/>
        </w:rPr>
        <w:t xml:space="preserve"> или экскурсоводы</w:t>
      </w:r>
      <w:r>
        <w:rPr>
          <w:rFonts w:eastAsia="Arial Unicode MS"/>
          <w:sz w:val="24"/>
        </w:rPr>
        <w:t>.</w:t>
      </w:r>
    </w:p>
    <w:p w:rsidR="00751437" w:rsidRDefault="00751437" w:rsidP="007240B1">
      <w:pPr>
        <w:ind w:left="-709"/>
        <w:jc w:val="both"/>
        <w:rPr>
          <w:rFonts w:eastAsia="Arial Unicode MS"/>
          <w:sz w:val="24"/>
        </w:rPr>
      </w:pPr>
    </w:p>
    <w:p w:rsidR="00751437" w:rsidRDefault="00520C8B" w:rsidP="007240B1">
      <w:pPr>
        <w:ind w:left="-709"/>
        <w:jc w:val="both"/>
        <w:rPr>
          <w:rFonts w:eastAsia="Arial Unicode MS"/>
          <w:sz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69215</wp:posOffset>
            </wp:positionV>
            <wp:extent cx="6604000" cy="3193415"/>
            <wp:effectExtent l="19050" t="19050" r="25400" b="26035"/>
            <wp:wrapTight wrapText="bothSides">
              <wp:wrapPolygon edited="0">
                <wp:start x="-62" y="-129"/>
                <wp:lineTo x="-62" y="21647"/>
                <wp:lineTo x="21621" y="21647"/>
                <wp:lineTo x="21621" y="-129"/>
                <wp:lineTo x="-62" y="-129"/>
              </wp:wrapPolygon>
            </wp:wrapTight>
            <wp:docPr id="15" name="Рисунок 15" descr="Вид_на_монастырь_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ид_на_монастырь_сверх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3193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573" w:rsidRDefault="00906573" w:rsidP="007240B1">
      <w:pPr>
        <w:pStyle w:val="30"/>
        <w:ind w:left="-709"/>
        <w:rPr>
          <w:b w:val="0"/>
        </w:rPr>
      </w:pPr>
      <w:r>
        <w:rPr>
          <w:b w:val="0"/>
        </w:rPr>
        <w:t>1</w:t>
      </w:r>
      <w:r w:rsidR="00787679">
        <w:rPr>
          <w:b w:val="0"/>
        </w:rPr>
        <w:t>6:00</w:t>
      </w:r>
      <w:r>
        <w:rPr>
          <w:b w:val="0"/>
        </w:rPr>
        <w:t xml:space="preserve"> </w:t>
      </w:r>
      <w:r w:rsidR="00787679">
        <w:rPr>
          <w:b w:val="0"/>
        </w:rPr>
        <w:t xml:space="preserve">– </w:t>
      </w:r>
      <w:r>
        <w:rPr>
          <w:b w:val="0"/>
        </w:rPr>
        <w:t>Отъезд</w:t>
      </w:r>
      <w:r w:rsidR="00787679">
        <w:rPr>
          <w:b w:val="0"/>
        </w:rPr>
        <w:t>.</w:t>
      </w:r>
    </w:p>
    <w:p w:rsidR="00906573" w:rsidRDefault="00906573" w:rsidP="007240B1">
      <w:pPr>
        <w:pStyle w:val="30"/>
        <w:ind w:left="-709"/>
        <w:rPr>
          <w:b w:val="0"/>
        </w:rPr>
      </w:pPr>
    </w:p>
    <w:sectPr w:rsidR="00906573" w:rsidSect="0027001C">
      <w:pgSz w:w="12240" w:h="15840"/>
      <w:pgMar w:top="1077" w:right="851" w:bottom="624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FDF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1E0E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E368F"/>
    <w:multiLevelType w:val="multilevel"/>
    <w:tmpl w:val="5FDA8D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424C2"/>
    <w:multiLevelType w:val="singleLevel"/>
    <w:tmpl w:val="F16A0C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9429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F2A4282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AE119C"/>
    <w:multiLevelType w:val="multilevel"/>
    <w:tmpl w:val="96001BEE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1FB066D8"/>
    <w:multiLevelType w:val="hybridMultilevel"/>
    <w:tmpl w:val="010EBD50"/>
    <w:lvl w:ilvl="0" w:tplc="581C88FC">
      <w:start w:val="1"/>
      <w:numFmt w:val="decimal"/>
      <w:lvlText w:val="%1."/>
      <w:lvlJc w:val="left"/>
      <w:pPr>
        <w:ind w:left="917" w:hanging="360"/>
      </w:pPr>
      <w:rPr>
        <w:rFonts w:hint="default"/>
        <w:b/>
      </w:rPr>
    </w:lvl>
    <w:lvl w:ilvl="1" w:tplc="8D765E74" w:tentative="1">
      <w:start w:val="1"/>
      <w:numFmt w:val="lowerLetter"/>
      <w:lvlText w:val="%2."/>
      <w:lvlJc w:val="left"/>
      <w:pPr>
        <w:ind w:left="1637" w:hanging="360"/>
      </w:pPr>
    </w:lvl>
    <w:lvl w:ilvl="2" w:tplc="207A2AE6" w:tentative="1">
      <w:start w:val="1"/>
      <w:numFmt w:val="lowerRoman"/>
      <w:lvlText w:val="%3."/>
      <w:lvlJc w:val="right"/>
      <w:pPr>
        <w:ind w:left="2357" w:hanging="180"/>
      </w:pPr>
    </w:lvl>
    <w:lvl w:ilvl="3" w:tplc="36024678" w:tentative="1">
      <w:start w:val="1"/>
      <w:numFmt w:val="decimal"/>
      <w:lvlText w:val="%4."/>
      <w:lvlJc w:val="left"/>
      <w:pPr>
        <w:ind w:left="3077" w:hanging="360"/>
      </w:pPr>
    </w:lvl>
    <w:lvl w:ilvl="4" w:tplc="FA146FA2" w:tentative="1">
      <w:start w:val="1"/>
      <w:numFmt w:val="lowerLetter"/>
      <w:lvlText w:val="%5."/>
      <w:lvlJc w:val="left"/>
      <w:pPr>
        <w:ind w:left="3797" w:hanging="360"/>
      </w:pPr>
    </w:lvl>
    <w:lvl w:ilvl="5" w:tplc="1AF2F8DA" w:tentative="1">
      <w:start w:val="1"/>
      <w:numFmt w:val="lowerRoman"/>
      <w:lvlText w:val="%6."/>
      <w:lvlJc w:val="right"/>
      <w:pPr>
        <w:ind w:left="4517" w:hanging="180"/>
      </w:pPr>
    </w:lvl>
    <w:lvl w:ilvl="6" w:tplc="45A09E16" w:tentative="1">
      <w:start w:val="1"/>
      <w:numFmt w:val="decimal"/>
      <w:lvlText w:val="%7."/>
      <w:lvlJc w:val="left"/>
      <w:pPr>
        <w:ind w:left="5237" w:hanging="360"/>
      </w:pPr>
    </w:lvl>
    <w:lvl w:ilvl="7" w:tplc="2576937E" w:tentative="1">
      <w:start w:val="1"/>
      <w:numFmt w:val="lowerLetter"/>
      <w:lvlText w:val="%8."/>
      <w:lvlJc w:val="left"/>
      <w:pPr>
        <w:ind w:left="5957" w:hanging="360"/>
      </w:pPr>
    </w:lvl>
    <w:lvl w:ilvl="8" w:tplc="C4BAAF92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20E82B96"/>
    <w:multiLevelType w:val="multilevel"/>
    <w:tmpl w:val="C686B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0D4453"/>
    <w:multiLevelType w:val="multilevel"/>
    <w:tmpl w:val="C570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6733F"/>
    <w:multiLevelType w:val="hybridMultilevel"/>
    <w:tmpl w:val="DC2C0A7A"/>
    <w:lvl w:ilvl="0" w:tplc="FB4C46A6">
      <w:start w:val="3"/>
      <w:numFmt w:val="decimal"/>
      <w:lvlText w:val="%1"/>
      <w:lvlJc w:val="left"/>
      <w:pPr>
        <w:ind w:left="917" w:hanging="360"/>
      </w:pPr>
      <w:rPr>
        <w:rFonts w:hint="default"/>
      </w:rPr>
    </w:lvl>
    <w:lvl w:ilvl="1" w:tplc="9CB8D680" w:tentative="1">
      <w:start w:val="1"/>
      <w:numFmt w:val="lowerLetter"/>
      <w:lvlText w:val="%2."/>
      <w:lvlJc w:val="left"/>
      <w:pPr>
        <w:ind w:left="1637" w:hanging="360"/>
      </w:pPr>
    </w:lvl>
    <w:lvl w:ilvl="2" w:tplc="6568C82C" w:tentative="1">
      <w:start w:val="1"/>
      <w:numFmt w:val="lowerRoman"/>
      <w:lvlText w:val="%3."/>
      <w:lvlJc w:val="right"/>
      <w:pPr>
        <w:ind w:left="2357" w:hanging="180"/>
      </w:pPr>
    </w:lvl>
    <w:lvl w:ilvl="3" w:tplc="E40C5A96" w:tentative="1">
      <w:start w:val="1"/>
      <w:numFmt w:val="decimal"/>
      <w:lvlText w:val="%4."/>
      <w:lvlJc w:val="left"/>
      <w:pPr>
        <w:ind w:left="3077" w:hanging="360"/>
      </w:pPr>
    </w:lvl>
    <w:lvl w:ilvl="4" w:tplc="A6382684" w:tentative="1">
      <w:start w:val="1"/>
      <w:numFmt w:val="lowerLetter"/>
      <w:lvlText w:val="%5."/>
      <w:lvlJc w:val="left"/>
      <w:pPr>
        <w:ind w:left="3797" w:hanging="360"/>
      </w:pPr>
    </w:lvl>
    <w:lvl w:ilvl="5" w:tplc="DF50848C" w:tentative="1">
      <w:start w:val="1"/>
      <w:numFmt w:val="lowerRoman"/>
      <w:lvlText w:val="%6."/>
      <w:lvlJc w:val="right"/>
      <w:pPr>
        <w:ind w:left="4517" w:hanging="180"/>
      </w:pPr>
    </w:lvl>
    <w:lvl w:ilvl="6" w:tplc="867836AE" w:tentative="1">
      <w:start w:val="1"/>
      <w:numFmt w:val="decimal"/>
      <w:lvlText w:val="%7."/>
      <w:lvlJc w:val="left"/>
      <w:pPr>
        <w:ind w:left="5237" w:hanging="360"/>
      </w:pPr>
    </w:lvl>
    <w:lvl w:ilvl="7" w:tplc="34AE680A" w:tentative="1">
      <w:start w:val="1"/>
      <w:numFmt w:val="lowerLetter"/>
      <w:lvlText w:val="%8."/>
      <w:lvlJc w:val="left"/>
      <w:pPr>
        <w:ind w:left="5957" w:hanging="360"/>
      </w:pPr>
    </w:lvl>
    <w:lvl w:ilvl="8" w:tplc="CB38C7C0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1">
    <w:nsid w:val="356E011B"/>
    <w:multiLevelType w:val="multilevel"/>
    <w:tmpl w:val="4EFECF4A"/>
    <w:lvl w:ilvl="0">
      <w:start w:val="11"/>
      <w:numFmt w:val="decimal"/>
      <w:lvlText w:val="%1-0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5F65BAD"/>
    <w:multiLevelType w:val="hybridMultilevel"/>
    <w:tmpl w:val="0EDC5564"/>
    <w:lvl w:ilvl="0" w:tplc="8DBCF90A">
      <w:start w:val="2"/>
      <w:numFmt w:val="decimal"/>
      <w:lvlText w:val="%1."/>
      <w:lvlJc w:val="left"/>
      <w:pPr>
        <w:ind w:left="917" w:hanging="360"/>
      </w:pPr>
      <w:rPr>
        <w:rFonts w:hint="default"/>
      </w:rPr>
    </w:lvl>
    <w:lvl w:ilvl="1" w:tplc="AE7440EC" w:tentative="1">
      <w:start w:val="1"/>
      <w:numFmt w:val="lowerLetter"/>
      <w:lvlText w:val="%2."/>
      <w:lvlJc w:val="left"/>
      <w:pPr>
        <w:ind w:left="1637" w:hanging="360"/>
      </w:pPr>
    </w:lvl>
    <w:lvl w:ilvl="2" w:tplc="FA5E7376" w:tentative="1">
      <w:start w:val="1"/>
      <w:numFmt w:val="lowerRoman"/>
      <w:lvlText w:val="%3."/>
      <w:lvlJc w:val="right"/>
      <w:pPr>
        <w:ind w:left="2357" w:hanging="180"/>
      </w:pPr>
    </w:lvl>
    <w:lvl w:ilvl="3" w:tplc="F5C40B12" w:tentative="1">
      <w:start w:val="1"/>
      <w:numFmt w:val="decimal"/>
      <w:lvlText w:val="%4."/>
      <w:lvlJc w:val="left"/>
      <w:pPr>
        <w:ind w:left="3077" w:hanging="360"/>
      </w:pPr>
    </w:lvl>
    <w:lvl w:ilvl="4" w:tplc="1FFA2916" w:tentative="1">
      <w:start w:val="1"/>
      <w:numFmt w:val="lowerLetter"/>
      <w:lvlText w:val="%5."/>
      <w:lvlJc w:val="left"/>
      <w:pPr>
        <w:ind w:left="3797" w:hanging="360"/>
      </w:pPr>
    </w:lvl>
    <w:lvl w:ilvl="5" w:tplc="747E7B72" w:tentative="1">
      <w:start w:val="1"/>
      <w:numFmt w:val="lowerRoman"/>
      <w:lvlText w:val="%6."/>
      <w:lvlJc w:val="right"/>
      <w:pPr>
        <w:ind w:left="4517" w:hanging="180"/>
      </w:pPr>
    </w:lvl>
    <w:lvl w:ilvl="6" w:tplc="3BC8F1D0" w:tentative="1">
      <w:start w:val="1"/>
      <w:numFmt w:val="decimal"/>
      <w:lvlText w:val="%7."/>
      <w:lvlJc w:val="left"/>
      <w:pPr>
        <w:ind w:left="5237" w:hanging="360"/>
      </w:pPr>
    </w:lvl>
    <w:lvl w:ilvl="7" w:tplc="4F1AFB68" w:tentative="1">
      <w:start w:val="1"/>
      <w:numFmt w:val="lowerLetter"/>
      <w:lvlText w:val="%8."/>
      <w:lvlJc w:val="left"/>
      <w:pPr>
        <w:ind w:left="5957" w:hanging="360"/>
      </w:pPr>
    </w:lvl>
    <w:lvl w:ilvl="8" w:tplc="5478EA0A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>
    <w:nsid w:val="3BB71761"/>
    <w:multiLevelType w:val="multilevel"/>
    <w:tmpl w:val="17380B9C"/>
    <w:lvl w:ilvl="0">
      <w:start w:val="17"/>
      <w:numFmt w:val="decimal"/>
      <w:lvlText w:val="%1-0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530"/>
        </w:tabs>
        <w:ind w:left="15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250"/>
        </w:tabs>
        <w:ind w:left="22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970"/>
        </w:tabs>
        <w:ind w:left="29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44953F75"/>
    <w:multiLevelType w:val="singleLevel"/>
    <w:tmpl w:val="57969508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0F13915"/>
    <w:multiLevelType w:val="multilevel"/>
    <w:tmpl w:val="460800FA"/>
    <w:lvl w:ilvl="0">
      <w:start w:val="17"/>
      <w:numFmt w:val="decimal"/>
      <w:lvlText w:val="%1-0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631E5168"/>
    <w:multiLevelType w:val="singleLevel"/>
    <w:tmpl w:val="7916AD5C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7">
    <w:nsid w:val="67D76EA7"/>
    <w:multiLevelType w:val="multilevel"/>
    <w:tmpl w:val="84B493B6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>
    <w:nsid w:val="68943F0E"/>
    <w:multiLevelType w:val="singleLevel"/>
    <w:tmpl w:val="614C18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B3E71E2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D5A7217"/>
    <w:multiLevelType w:val="singleLevel"/>
    <w:tmpl w:val="3FFE4C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B7810AA"/>
    <w:multiLevelType w:val="multilevel"/>
    <w:tmpl w:val="DFB4A5AC"/>
    <w:lvl w:ilvl="0">
      <w:start w:val="11"/>
      <w:numFmt w:val="decimal"/>
      <w:lvlText w:val="%1-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1"/>
    <w:lvlOverride w:ilvl="0">
      <w:startOverride w:val="1"/>
    </w:lvlOverride>
  </w:num>
  <w:num w:numId="5">
    <w:abstractNumId w:val="19"/>
  </w:num>
  <w:num w:numId="6">
    <w:abstractNumId w:val="16"/>
  </w:num>
  <w:num w:numId="7">
    <w:abstractNumId w:val="3"/>
  </w:num>
  <w:num w:numId="8">
    <w:abstractNumId w:val="4"/>
  </w:num>
  <w:num w:numId="9">
    <w:abstractNumId w:val="0"/>
  </w:num>
  <w:num w:numId="10">
    <w:abstractNumId w:val="5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1"/>
  </w:num>
  <w:num w:numId="16">
    <w:abstractNumId w:val="11"/>
  </w:num>
  <w:num w:numId="17">
    <w:abstractNumId w:val="17"/>
  </w:num>
  <w:num w:numId="18">
    <w:abstractNumId w:val="6"/>
  </w:num>
  <w:num w:numId="19">
    <w:abstractNumId w:val="7"/>
  </w:num>
  <w:num w:numId="20">
    <w:abstractNumId w:val="12"/>
  </w:num>
  <w:num w:numId="21">
    <w:abstractNumId w:val="10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CA1"/>
    <w:rsid w:val="00046629"/>
    <w:rsid w:val="00056CB4"/>
    <w:rsid w:val="000D14C3"/>
    <w:rsid w:val="000E47A8"/>
    <w:rsid w:val="00132CA1"/>
    <w:rsid w:val="00186EC2"/>
    <w:rsid w:val="00224085"/>
    <w:rsid w:val="0027001C"/>
    <w:rsid w:val="002B1F63"/>
    <w:rsid w:val="002F64ED"/>
    <w:rsid w:val="00376AF3"/>
    <w:rsid w:val="00520C8B"/>
    <w:rsid w:val="005F0BA0"/>
    <w:rsid w:val="00621A46"/>
    <w:rsid w:val="007240B1"/>
    <w:rsid w:val="00731427"/>
    <w:rsid w:val="00751437"/>
    <w:rsid w:val="00787679"/>
    <w:rsid w:val="00842D35"/>
    <w:rsid w:val="00845EFB"/>
    <w:rsid w:val="008A213C"/>
    <w:rsid w:val="008B2D10"/>
    <w:rsid w:val="00906573"/>
    <w:rsid w:val="00924481"/>
    <w:rsid w:val="00A13DDE"/>
    <w:rsid w:val="00A9760C"/>
    <w:rsid w:val="00AE3F7D"/>
    <w:rsid w:val="00B6358E"/>
    <w:rsid w:val="00BE05A3"/>
    <w:rsid w:val="00CB044D"/>
    <w:rsid w:val="00D616AB"/>
    <w:rsid w:val="00E44516"/>
    <w:rsid w:val="00E77CA2"/>
    <w:rsid w:val="00F27BE2"/>
    <w:rsid w:val="00F6022A"/>
    <w:rsid w:val="00FC4058"/>
    <w:rsid w:val="00F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uzeum.serafimovich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РКК</Company>
  <LinksUpToDate>false</LinksUpToDate>
  <CharactersWithSpaces>2651</CharactersWithSpaces>
  <SharedDoc>false</SharedDoc>
  <HLinks>
    <vt:vector size="6" baseType="variant">
      <vt:variant>
        <vt:i4>262247</vt:i4>
      </vt:variant>
      <vt:variant>
        <vt:i4>0</vt:i4>
      </vt:variant>
      <vt:variant>
        <vt:i4>0</vt:i4>
      </vt:variant>
      <vt:variant>
        <vt:i4>5</vt:i4>
      </vt:variant>
      <vt:variant>
        <vt:lpwstr>mailto:muzeum.serafimovich@yandex.ru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Запас</cp:lastModifiedBy>
  <cp:revision>3</cp:revision>
  <cp:lastPrinted>2016-04-27T10:21:00Z</cp:lastPrinted>
  <dcterms:created xsi:type="dcterms:W3CDTF">2019-03-26T08:21:00Z</dcterms:created>
  <dcterms:modified xsi:type="dcterms:W3CDTF">2019-03-26T08:31:00Z</dcterms:modified>
</cp:coreProperties>
</file>